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13222"/>
      </w:tblGrid>
      <w:tr w:rsidR="000A1F27" w:rsidRPr="000A1F27" w:rsidTr="00EF5ADC">
        <w:tc>
          <w:tcPr>
            <w:tcW w:w="13222" w:type="dxa"/>
          </w:tcPr>
          <w:p w:rsidR="00502AF3" w:rsidRPr="000A1F27" w:rsidRDefault="00502AF3" w:rsidP="00502AF3">
            <w:pPr>
              <w:jc w:val="center"/>
              <w:rPr>
                <w:rFonts w:ascii="Arial" w:hAnsi="Arial" w:cs="Arial"/>
                <w:b/>
                <w:lang w:val="es-ES"/>
              </w:rPr>
            </w:pPr>
          </w:p>
          <w:p w:rsidR="00502AF3" w:rsidRPr="000A1F27" w:rsidRDefault="00330B26" w:rsidP="00330B26">
            <w:pPr>
              <w:jc w:val="center"/>
              <w:rPr>
                <w:rFonts w:ascii="Arial" w:hAnsi="Arial" w:cs="Arial"/>
                <w:b/>
                <w:lang w:val="es-ES"/>
              </w:rPr>
            </w:pPr>
            <w:r>
              <w:rPr>
                <w:rFonts w:ascii="Arial" w:hAnsi="Arial" w:cs="Arial"/>
                <w:b/>
                <w:lang w:val="es-ES"/>
              </w:rPr>
              <w:t>FICHA DE ANÁLISIS SOBRE EL BLOG LA LEY</w:t>
            </w:r>
          </w:p>
        </w:tc>
      </w:tr>
      <w:tr w:rsidR="000A1F27" w:rsidRPr="000A1F27" w:rsidTr="00EF5ADC">
        <w:trPr>
          <w:trHeight w:val="1099"/>
        </w:trPr>
        <w:tc>
          <w:tcPr>
            <w:tcW w:w="13222" w:type="dxa"/>
            <w:tcBorders>
              <w:bottom w:val="single" w:sz="4" w:space="0" w:color="auto"/>
            </w:tcBorders>
          </w:tcPr>
          <w:p w:rsidR="00330B26" w:rsidRDefault="00330B26" w:rsidP="004331BF">
            <w:pPr>
              <w:jc w:val="both"/>
              <w:rPr>
                <w:rFonts w:ascii="Arial" w:hAnsi="Arial" w:cs="Arial"/>
                <w:b/>
                <w:lang w:val="es-ES"/>
              </w:rPr>
            </w:pPr>
          </w:p>
          <w:p w:rsidR="00330B26" w:rsidRDefault="00330B26" w:rsidP="004331BF">
            <w:pPr>
              <w:jc w:val="both"/>
              <w:rPr>
                <w:rFonts w:ascii="Arial" w:hAnsi="Arial" w:cs="Arial"/>
                <w:lang w:val="es-ES"/>
              </w:rPr>
            </w:pPr>
            <w:r>
              <w:rPr>
                <w:rFonts w:ascii="Arial" w:hAnsi="Arial" w:cs="Arial"/>
                <w:lang w:val="es-ES"/>
              </w:rPr>
              <w:t>La Ley se creó de acuerdo a lo establecido en el proyecto docente del curso de Legislación de Medios de la Fundación Universitaria Luis Amigó de la ciudad de Medellín, Colombia. Somos tres integrantes de la comunidad biográfica: Laura Isabel Álvarez, Jorge Andrés Ramírez y Juan Esteban Román.</w:t>
            </w:r>
          </w:p>
          <w:p w:rsidR="00330B26" w:rsidRDefault="00330B26" w:rsidP="004331BF">
            <w:pPr>
              <w:jc w:val="both"/>
              <w:rPr>
                <w:rFonts w:ascii="Arial" w:hAnsi="Arial" w:cs="Arial"/>
                <w:lang w:val="es-ES"/>
              </w:rPr>
            </w:pPr>
          </w:p>
          <w:p w:rsidR="00330B26" w:rsidRDefault="00330B26" w:rsidP="004331BF">
            <w:pPr>
              <w:jc w:val="both"/>
              <w:rPr>
                <w:rFonts w:ascii="Arial" w:hAnsi="Arial" w:cs="Arial"/>
                <w:lang w:val="es-ES"/>
              </w:rPr>
            </w:pPr>
            <w:r>
              <w:rPr>
                <w:rFonts w:ascii="Arial" w:hAnsi="Arial" w:cs="Arial"/>
                <w:lang w:val="es-ES"/>
              </w:rPr>
              <w:t>Nuestro blog está comprendido por una serie de infografías, cartillas, podcast, videos, afiches, entre otros, los cuales han sido creados por nosotros mismos de acuerdo a lo leído en cada caso de una serie de documentos que tienen una relación cercana con nuestro campo de conocimiento en la Comunicación social.</w:t>
            </w:r>
          </w:p>
          <w:p w:rsidR="00330B26" w:rsidRDefault="00330B26" w:rsidP="004331BF">
            <w:pPr>
              <w:jc w:val="both"/>
              <w:rPr>
                <w:rFonts w:ascii="Arial" w:hAnsi="Arial" w:cs="Arial"/>
                <w:lang w:val="es-ES"/>
              </w:rPr>
            </w:pPr>
          </w:p>
          <w:p w:rsidR="00330B26" w:rsidRDefault="00330B26" w:rsidP="004331BF">
            <w:pPr>
              <w:jc w:val="both"/>
              <w:rPr>
                <w:rFonts w:ascii="Arial" w:hAnsi="Arial" w:cs="Arial"/>
                <w:lang w:val="es-ES"/>
              </w:rPr>
            </w:pPr>
            <w:r>
              <w:rPr>
                <w:rFonts w:ascii="Arial" w:hAnsi="Arial" w:cs="Arial"/>
                <w:lang w:val="es-ES"/>
              </w:rPr>
              <w:t>Lo primero que establecimos fue la escogencia de una plantilla que se creó en la plataforma Webnode, en la cual destinamos su propósito principalmente para computadores puesto que establecimos desde nuestro criterio que los dispositivos móviles no son todavía tan utilizados para ingresar a este tipo de espacios, en cambio cuando uno quiere leer e investigar sobre algún tema bien sea por gusto propio o por una exigencia académica lo hace más regularmente desde un computador.</w:t>
            </w:r>
          </w:p>
          <w:p w:rsidR="00330B26" w:rsidRDefault="00330B26" w:rsidP="004331BF">
            <w:pPr>
              <w:jc w:val="both"/>
              <w:rPr>
                <w:rFonts w:ascii="Arial" w:hAnsi="Arial" w:cs="Arial"/>
                <w:lang w:val="es-ES"/>
              </w:rPr>
            </w:pPr>
          </w:p>
          <w:p w:rsidR="000003FD" w:rsidRDefault="00330B26" w:rsidP="004331BF">
            <w:pPr>
              <w:jc w:val="both"/>
              <w:rPr>
                <w:rFonts w:ascii="Arial" w:hAnsi="Arial" w:cs="Arial"/>
                <w:lang w:val="es-ES"/>
              </w:rPr>
            </w:pPr>
            <w:r>
              <w:rPr>
                <w:rFonts w:ascii="Arial" w:hAnsi="Arial" w:cs="Arial"/>
                <w:lang w:val="es-ES"/>
              </w:rPr>
              <w:t>Al momento de buscar nuestra identidad, encontramos en el color rojo, blanco y negro, unas tonalidades que se ajustaban a nuestro proyecto. El rojo lo escogimos porque es un color de bastante carácter, demuestra firmeza y seguridad</w:t>
            </w:r>
            <w:r w:rsidR="000003FD">
              <w:rPr>
                <w:rFonts w:ascii="Arial" w:hAnsi="Arial" w:cs="Arial"/>
                <w:lang w:val="es-ES"/>
              </w:rPr>
              <w:t>; con esto queríamos dejar en claro que los trabajos que se encuentran en el blog son verídicos y que las información es válida. El blanco es un color de tranquilidad, de paz, que contrasta muy bien con los demás colores, además como nuestra letra está en color negro, que el fondo sea blanco la hace más legible. Por último el color negro de nuestro blog significa la sobriedad y seguridad de los temas tratados.</w:t>
            </w:r>
          </w:p>
          <w:p w:rsidR="000003FD" w:rsidRDefault="000003FD" w:rsidP="004331BF">
            <w:pPr>
              <w:jc w:val="both"/>
              <w:rPr>
                <w:rFonts w:ascii="Arial" w:hAnsi="Arial" w:cs="Arial"/>
                <w:lang w:val="es-ES"/>
              </w:rPr>
            </w:pPr>
          </w:p>
          <w:p w:rsidR="000003FD" w:rsidRDefault="000003FD" w:rsidP="004331BF">
            <w:pPr>
              <w:jc w:val="both"/>
              <w:rPr>
                <w:rFonts w:ascii="Arial" w:hAnsi="Arial" w:cs="Arial"/>
                <w:lang w:val="es-ES"/>
              </w:rPr>
            </w:pPr>
            <w:r>
              <w:rPr>
                <w:rFonts w:ascii="Arial" w:hAnsi="Arial" w:cs="Arial"/>
                <w:lang w:val="es-ES"/>
              </w:rPr>
              <w:t>Para realizar este blog utilizamos programas como Adobe Audition, Movie Maker, Photoshop, Microsoft Publisher, Piktochart y ISSUU. Los escogimos porque eran los que más se adecuaban a nuestros intereses y además porque ya teníamos conocimientos previos en su manejo, con lo cual garantizábamos un buen uso de estas herramientas</w:t>
            </w:r>
            <w:r w:rsidR="00B475FC">
              <w:rPr>
                <w:rFonts w:ascii="Arial" w:hAnsi="Arial" w:cs="Arial"/>
                <w:lang w:val="es-ES"/>
              </w:rPr>
              <w:t>.</w:t>
            </w:r>
          </w:p>
          <w:p w:rsidR="00B475FC" w:rsidRDefault="00B475FC" w:rsidP="004331BF">
            <w:pPr>
              <w:jc w:val="both"/>
              <w:rPr>
                <w:rFonts w:ascii="Arial" w:hAnsi="Arial" w:cs="Arial"/>
                <w:lang w:val="es-ES"/>
              </w:rPr>
            </w:pPr>
          </w:p>
          <w:p w:rsidR="00B475FC" w:rsidRDefault="00B475FC" w:rsidP="004331BF">
            <w:pPr>
              <w:jc w:val="both"/>
              <w:rPr>
                <w:rFonts w:ascii="Arial" w:hAnsi="Arial" w:cs="Arial"/>
                <w:lang w:val="es-ES"/>
              </w:rPr>
            </w:pPr>
            <w:r>
              <w:rPr>
                <w:rFonts w:ascii="Arial" w:hAnsi="Arial" w:cs="Arial"/>
                <w:lang w:val="es-ES"/>
              </w:rPr>
              <w:t xml:space="preserve">El blog está dividido en tres pestañas: la primera es la de inicio. En esta pestaña los lectores podrán encontrar cuál es el </w:t>
            </w:r>
            <w:r>
              <w:rPr>
                <w:rFonts w:ascii="Arial" w:hAnsi="Arial" w:cs="Arial"/>
                <w:lang w:val="es-ES"/>
              </w:rPr>
              <w:lastRenderedPageBreak/>
              <w:t>propósito del blog, es decir, por qué lo hicimos y quiénes lo hicimos.</w:t>
            </w:r>
          </w:p>
          <w:p w:rsidR="00B475FC" w:rsidRDefault="00B475FC" w:rsidP="004331BF">
            <w:pPr>
              <w:jc w:val="both"/>
              <w:rPr>
                <w:rFonts w:ascii="Arial" w:hAnsi="Arial" w:cs="Arial"/>
                <w:lang w:val="es-ES"/>
              </w:rPr>
            </w:pPr>
            <w:r>
              <w:rPr>
                <w:rFonts w:ascii="Arial" w:hAnsi="Arial" w:cs="Arial"/>
                <w:lang w:val="es-ES"/>
              </w:rPr>
              <w:t>La segunda pestaña es la de trabajos. En ella se encuentran todas</w:t>
            </w:r>
            <w:r w:rsidR="006F1EEC">
              <w:rPr>
                <w:rFonts w:ascii="Arial" w:hAnsi="Arial" w:cs="Arial"/>
                <w:lang w:val="es-ES"/>
              </w:rPr>
              <w:t xml:space="preserve"> las actividades que realizamos, además también está allí la ficha de cada uno de ellos, explicando las temáticas, las lecturas guías y una descripción breve del trabajo. También allí se encuentra algo muy importante y es la cibergrafía que nos sirvió de apoyo para la realización de los trabajos.</w:t>
            </w:r>
          </w:p>
          <w:p w:rsidR="006F1EEC" w:rsidRDefault="006F1EEC" w:rsidP="004331BF">
            <w:pPr>
              <w:jc w:val="both"/>
              <w:rPr>
                <w:rFonts w:ascii="Arial" w:hAnsi="Arial" w:cs="Arial"/>
                <w:lang w:val="es-ES"/>
              </w:rPr>
            </w:pPr>
            <w:r>
              <w:rPr>
                <w:rFonts w:ascii="Arial" w:hAnsi="Arial" w:cs="Arial"/>
                <w:lang w:val="es-ES"/>
              </w:rPr>
              <w:t xml:space="preserve">Por último la tercera pestaña es la de contáctanos. Aquí las personas pueden dirigir sus mensajes al correo </w:t>
            </w:r>
            <w:hyperlink r:id="rId8" w:history="1">
              <w:r w:rsidRPr="00F2688E">
                <w:rPr>
                  <w:rStyle w:val="Hipervnculo"/>
                  <w:rFonts w:ascii="Arial" w:hAnsi="Arial" w:cs="Arial"/>
                  <w:lang w:val="es-ES"/>
                </w:rPr>
                <w:t>j.ramirez8@hotmail.com</w:t>
              </w:r>
            </w:hyperlink>
            <w:r>
              <w:rPr>
                <w:rFonts w:ascii="Arial" w:hAnsi="Arial" w:cs="Arial"/>
                <w:lang w:val="es-ES"/>
              </w:rPr>
              <w:t xml:space="preserve"> que es el correo del administrador del blog; de esta manera la participación se hace más democrática y para todos.</w:t>
            </w:r>
          </w:p>
          <w:p w:rsidR="006F1EEC" w:rsidRDefault="006F1EEC" w:rsidP="004331BF">
            <w:pPr>
              <w:jc w:val="both"/>
              <w:rPr>
                <w:rFonts w:ascii="Arial" w:hAnsi="Arial" w:cs="Arial"/>
                <w:lang w:val="es-ES"/>
              </w:rPr>
            </w:pPr>
          </w:p>
          <w:p w:rsidR="006F1EEC" w:rsidRDefault="006F1EEC" w:rsidP="004331BF">
            <w:pPr>
              <w:jc w:val="both"/>
              <w:rPr>
                <w:rFonts w:ascii="Arial" w:hAnsi="Arial" w:cs="Arial"/>
                <w:lang w:val="es-ES"/>
              </w:rPr>
            </w:pPr>
            <w:r>
              <w:rPr>
                <w:rFonts w:ascii="Arial" w:hAnsi="Arial" w:cs="Arial"/>
                <w:lang w:val="es-ES"/>
              </w:rPr>
              <w:t>A la fecha contamos con 84 visitas en nuestro blog La Ley y esperamos que esta cifra siga incrementando para que veamos el campo del derecho más cercano y no simplemente de los abogados. Por eso nuestro eslogan es: “Porque todo comunicador debe conocer La Ley”</w:t>
            </w:r>
            <w:r w:rsidR="003D459B">
              <w:rPr>
                <w:rFonts w:ascii="Arial" w:hAnsi="Arial" w:cs="Arial"/>
                <w:lang w:val="es-ES"/>
              </w:rPr>
              <w:t>.</w:t>
            </w:r>
            <w:bookmarkStart w:id="0" w:name="_GoBack"/>
            <w:bookmarkEnd w:id="0"/>
          </w:p>
          <w:p w:rsidR="00330B26" w:rsidRPr="00330B26" w:rsidRDefault="00330B26" w:rsidP="004331BF">
            <w:pPr>
              <w:jc w:val="both"/>
              <w:rPr>
                <w:rFonts w:ascii="Arial" w:hAnsi="Arial" w:cs="Arial"/>
                <w:lang w:val="es-ES"/>
              </w:rPr>
            </w:pPr>
          </w:p>
          <w:p w:rsidR="000171AC" w:rsidRPr="000171AC" w:rsidRDefault="000171AC" w:rsidP="00330B26">
            <w:pPr>
              <w:pStyle w:val="Prrafodelista"/>
              <w:rPr>
                <w:rFonts w:ascii="Arial" w:hAnsi="Arial" w:cs="Arial"/>
                <w:lang w:val="es-ES"/>
              </w:rPr>
            </w:pPr>
          </w:p>
        </w:tc>
      </w:tr>
      <w:tr w:rsidR="000A1F27" w:rsidRPr="000A1F27" w:rsidTr="00EF5ADC">
        <w:tc>
          <w:tcPr>
            <w:tcW w:w="13222" w:type="dxa"/>
          </w:tcPr>
          <w:p w:rsidR="00A2418E" w:rsidRPr="000A1F27" w:rsidRDefault="00502AF3" w:rsidP="00502AF3">
            <w:pPr>
              <w:jc w:val="both"/>
              <w:rPr>
                <w:rFonts w:ascii="Arial" w:hAnsi="Arial" w:cs="Arial"/>
                <w:b/>
                <w:lang w:val="es-ES"/>
              </w:rPr>
            </w:pPr>
            <w:r w:rsidRPr="000A1F27">
              <w:rPr>
                <w:rFonts w:ascii="Arial" w:hAnsi="Arial" w:cs="Arial"/>
                <w:b/>
                <w:lang w:val="es-ES"/>
              </w:rPr>
              <w:lastRenderedPageBreak/>
              <w:t>Observaciones y / o Comentarios:</w:t>
            </w:r>
            <w:r w:rsidR="00A2418E" w:rsidRPr="000A1F27">
              <w:rPr>
                <w:rFonts w:ascii="Arial" w:hAnsi="Arial" w:cs="Arial"/>
                <w:b/>
                <w:lang w:val="es-ES"/>
              </w:rPr>
              <w:t xml:space="preserve"> </w:t>
            </w:r>
          </w:p>
          <w:p w:rsidR="00502AF3" w:rsidRDefault="00502AF3" w:rsidP="00D35FB8">
            <w:pPr>
              <w:jc w:val="both"/>
              <w:rPr>
                <w:rFonts w:ascii="Arial" w:hAnsi="Arial" w:cs="Arial"/>
                <w:lang w:val="es-ES"/>
              </w:rPr>
            </w:pPr>
          </w:p>
          <w:p w:rsidR="00501D64" w:rsidRDefault="00501D64" w:rsidP="00D35FB8">
            <w:pPr>
              <w:jc w:val="both"/>
              <w:rPr>
                <w:rFonts w:ascii="Arial" w:hAnsi="Arial" w:cs="Arial"/>
                <w:lang w:val="es-ES"/>
              </w:rPr>
            </w:pPr>
          </w:p>
          <w:p w:rsidR="00501D64" w:rsidRDefault="00501D64" w:rsidP="00D35FB8">
            <w:pPr>
              <w:jc w:val="both"/>
              <w:rPr>
                <w:rFonts w:ascii="Arial" w:hAnsi="Arial" w:cs="Arial"/>
                <w:lang w:val="es-ES"/>
              </w:rPr>
            </w:pPr>
          </w:p>
          <w:p w:rsidR="00501D64" w:rsidRPr="000A1F27" w:rsidRDefault="00501D64" w:rsidP="00D35FB8">
            <w:pPr>
              <w:jc w:val="both"/>
              <w:rPr>
                <w:rFonts w:ascii="Arial" w:hAnsi="Arial" w:cs="Arial"/>
                <w:lang w:val="es-ES"/>
              </w:rPr>
            </w:pPr>
          </w:p>
          <w:p w:rsidR="00222BAA" w:rsidRDefault="00222BAA" w:rsidP="00D35FB8">
            <w:pPr>
              <w:jc w:val="both"/>
              <w:rPr>
                <w:rFonts w:ascii="Arial" w:hAnsi="Arial" w:cs="Arial"/>
                <w:lang w:val="es-ES"/>
              </w:rPr>
            </w:pPr>
          </w:p>
          <w:p w:rsidR="000A1F27" w:rsidRPr="000A1F27" w:rsidRDefault="000A1F27" w:rsidP="00D35FB8">
            <w:pPr>
              <w:jc w:val="both"/>
              <w:rPr>
                <w:rFonts w:ascii="Arial" w:hAnsi="Arial" w:cs="Arial"/>
                <w:lang w:val="es-ES"/>
              </w:rPr>
            </w:pPr>
          </w:p>
          <w:p w:rsidR="00222BAA" w:rsidRPr="000A1F27" w:rsidRDefault="00222BAA" w:rsidP="00D35FB8">
            <w:pPr>
              <w:jc w:val="both"/>
              <w:rPr>
                <w:rFonts w:ascii="Arial" w:hAnsi="Arial" w:cs="Arial"/>
                <w:lang w:val="es-ES"/>
              </w:rPr>
            </w:pPr>
          </w:p>
          <w:p w:rsidR="00222BAA" w:rsidRPr="000A1F27" w:rsidRDefault="00222BAA" w:rsidP="000A1F27">
            <w:pPr>
              <w:jc w:val="both"/>
              <w:rPr>
                <w:rFonts w:ascii="Arial" w:hAnsi="Arial" w:cs="Arial"/>
                <w:b/>
                <w:lang w:val="es-ES"/>
              </w:rPr>
            </w:pPr>
          </w:p>
        </w:tc>
      </w:tr>
    </w:tbl>
    <w:p w:rsidR="00BE604F" w:rsidRPr="000A1F27" w:rsidRDefault="00BE604F" w:rsidP="000A1F27"/>
    <w:sectPr w:rsidR="00BE604F" w:rsidRPr="000A1F27" w:rsidSect="00942331">
      <w:headerReference w:type="default" r:id="rId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4857" w:rsidRDefault="00214857" w:rsidP="00942331">
      <w:r>
        <w:separator/>
      </w:r>
    </w:p>
  </w:endnote>
  <w:endnote w:type="continuationSeparator" w:id="0">
    <w:p w:rsidR="00214857" w:rsidRDefault="00214857" w:rsidP="0094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4857" w:rsidRDefault="00214857" w:rsidP="00942331">
      <w:r>
        <w:separator/>
      </w:r>
    </w:p>
  </w:footnote>
  <w:footnote w:type="continuationSeparator" w:id="0">
    <w:p w:rsidR="00214857" w:rsidRDefault="00214857" w:rsidP="00942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331" w:rsidRPr="00942331" w:rsidRDefault="00942331" w:rsidP="00942331">
    <w:pPr>
      <w:pStyle w:val="Encabezado"/>
      <w:jc w:val="center"/>
      <w:rPr>
        <w:b/>
      </w:rPr>
    </w:pPr>
    <w:r w:rsidRPr="00942331">
      <w:rPr>
        <w:b/>
      </w:rPr>
      <w:t>FUNDACIÓN UNIVERSITARIA LUIS AMIGÓ</w:t>
    </w:r>
  </w:p>
  <w:p w:rsidR="00942331" w:rsidRPr="00942331" w:rsidRDefault="00D47157" w:rsidP="00942331">
    <w:pPr>
      <w:pStyle w:val="Encabezado"/>
      <w:jc w:val="center"/>
      <w:rPr>
        <w:b/>
      </w:rPr>
    </w:pPr>
    <w:r>
      <w:rPr>
        <w:b/>
      </w:rPr>
      <w:t>FACULTAD DE COMUNICACIÓN SOCIAL Y PUBLICIDAD</w:t>
    </w:r>
  </w:p>
  <w:p w:rsidR="009E5783" w:rsidRDefault="00822764" w:rsidP="009E5783">
    <w:pPr>
      <w:pStyle w:val="Encabezado"/>
      <w:jc w:val="center"/>
      <w:rPr>
        <w:b/>
      </w:rPr>
    </w:pPr>
    <w:r>
      <w:rPr>
        <w:b/>
      </w:rPr>
      <w:t>LEGISLACIÓN DE MEDIOS</w:t>
    </w:r>
  </w:p>
  <w:p w:rsidR="0073633B" w:rsidRDefault="0073633B" w:rsidP="009E5783">
    <w:pPr>
      <w:pStyle w:val="Encabezado"/>
      <w:jc w:val="center"/>
      <w:rPr>
        <w:b/>
      </w:rPr>
    </w:pPr>
  </w:p>
  <w:p w:rsidR="0073633B" w:rsidRDefault="00822764" w:rsidP="009E5783">
    <w:pPr>
      <w:pStyle w:val="Encabezado"/>
      <w:jc w:val="center"/>
      <w:rPr>
        <w:b/>
      </w:rPr>
    </w:pPr>
    <w:r>
      <w:rPr>
        <w:b/>
      </w:rPr>
      <w:t>LAURA ISABEL ÁLVAREZ, JUAN ESTEBAN ROMÁN Y JORGE ANDRÉS RAMÍREZ</w:t>
    </w:r>
  </w:p>
  <w:p w:rsidR="00942331" w:rsidRPr="00942331" w:rsidRDefault="00942331" w:rsidP="00942331">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040354"/>
    <w:multiLevelType w:val="hybridMultilevel"/>
    <w:tmpl w:val="ED9066BE"/>
    <w:lvl w:ilvl="0" w:tplc="399442D2">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2B31433"/>
    <w:multiLevelType w:val="hybridMultilevel"/>
    <w:tmpl w:val="C8F60E8A"/>
    <w:lvl w:ilvl="0" w:tplc="0D2A499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331"/>
    <w:rsid w:val="000003FD"/>
    <w:rsid w:val="00005609"/>
    <w:rsid w:val="000171AC"/>
    <w:rsid w:val="000632A2"/>
    <w:rsid w:val="00080EE0"/>
    <w:rsid w:val="00087DC7"/>
    <w:rsid w:val="000A1F27"/>
    <w:rsid w:val="00196C35"/>
    <w:rsid w:val="00201AE6"/>
    <w:rsid w:val="0020485C"/>
    <w:rsid w:val="00214857"/>
    <w:rsid w:val="00222BAA"/>
    <w:rsid w:val="00242E83"/>
    <w:rsid w:val="0024471D"/>
    <w:rsid w:val="002578A2"/>
    <w:rsid w:val="002C6F33"/>
    <w:rsid w:val="002D528F"/>
    <w:rsid w:val="00320B0A"/>
    <w:rsid w:val="00330B26"/>
    <w:rsid w:val="00364260"/>
    <w:rsid w:val="003665C0"/>
    <w:rsid w:val="003D459B"/>
    <w:rsid w:val="00411833"/>
    <w:rsid w:val="00480178"/>
    <w:rsid w:val="004B42A5"/>
    <w:rsid w:val="00501D64"/>
    <w:rsid w:val="00502AF3"/>
    <w:rsid w:val="00521C94"/>
    <w:rsid w:val="00527584"/>
    <w:rsid w:val="005C6025"/>
    <w:rsid w:val="005D7FA3"/>
    <w:rsid w:val="005F0BFD"/>
    <w:rsid w:val="00602882"/>
    <w:rsid w:val="00613979"/>
    <w:rsid w:val="00672FD1"/>
    <w:rsid w:val="006775B7"/>
    <w:rsid w:val="006935C8"/>
    <w:rsid w:val="006F1EEC"/>
    <w:rsid w:val="0073633B"/>
    <w:rsid w:val="007A26E3"/>
    <w:rsid w:val="007B2D68"/>
    <w:rsid w:val="00822764"/>
    <w:rsid w:val="008B07D9"/>
    <w:rsid w:val="008B4DF4"/>
    <w:rsid w:val="00942331"/>
    <w:rsid w:val="0094238E"/>
    <w:rsid w:val="009840AC"/>
    <w:rsid w:val="009E5783"/>
    <w:rsid w:val="00A2418E"/>
    <w:rsid w:val="00AE5CEF"/>
    <w:rsid w:val="00B15595"/>
    <w:rsid w:val="00B42567"/>
    <w:rsid w:val="00B475FC"/>
    <w:rsid w:val="00B90F2D"/>
    <w:rsid w:val="00BE1241"/>
    <w:rsid w:val="00BE604F"/>
    <w:rsid w:val="00D35FB8"/>
    <w:rsid w:val="00D47157"/>
    <w:rsid w:val="00DF1D8A"/>
    <w:rsid w:val="00E41ECE"/>
    <w:rsid w:val="00E5415C"/>
    <w:rsid w:val="00E626FA"/>
    <w:rsid w:val="00EF5ADC"/>
    <w:rsid w:val="00F02692"/>
    <w:rsid w:val="00F93BAF"/>
    <w:rsid w:val="00FE72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31"/>
    <w:pPr>
      <w:spacing w:after="0" w:line="240" w:lineRule="auto"/>
    </w:pPr>
    <w:rPr>
      <w:rFonts w:ascii="Times New Roman" w:eastAsia="Times New Roman" w:hAnsi="Times New Roman" w:cs="Times New Roman"/>
      <w:sz w:val="24"/>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2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4233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42331"/>
  </w:style>
  <w:style w:type="paragraph" w:styleId="Piedepgina">
    <w:name w:val="footer"/>
    <w:basedOn w:val="Normal"/>
    <w:link w:val="PiedepginaCar"/>
    <w:uiPriority w:val="99"/>
    <w:unhideWhenUsed/>
    <w:rsid w:val="0094233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942331"/>
  </w:style>
  <w:style w:type="paragraph" w:styleId="Prrafodelista">
    <w:name w:val="List Paragraph"/>
    <w:basedOn w:val="Normal"/>
    <w:uiPriority w:val="34"/>
    <w:qFormat/>
    <w:rsid w:val="00222BAA"/>
    <w:pPr>
      <w:ind w:left="720"/>
      <w:contextualSpacing/>
    </w:pPr>
  </w:style>
  <w:style w:type="character" w:styleId="Hipervnculo">
    <w:name w:val="Hyperlink"/>
    <w:basedOn w:val="Fuentedeprrafopredeter"/>
    <w:uiPriority w:val="99"/>
    <w:unhideWhenUsed/>
    <w:rsid w:val="00B4256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31"/>
    <w:pPr>
      <w:spacing w:after="0" w:line="240" w:lineRule="auto"/>
    </w:pPr>
    <w:rPr>
      <w:rFonts w:ascii="Times New Roman" w:eastAsia="Times New Roman" w:hAnsi="Times New Roman" w:cs="Times New Roman"/>
      <w:sz w:val="24"/>
      <w:szCs w:val="24"/>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23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4233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942331"/>
  </w:style>
  <w:style w:type="paragraph" w:styleId="Piedepgina">
    <w:name w:val="footer"/>
    <w:basedOn w:val="Normal"/>
    <w:link w:val="PiedepginaCar"/>
    <w:uiPriority w:val="99"/>
    <w:unhideWhenUsed/>
    <w:rsid w:val="0094233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942331"/>
  </w:style>
  <w:style w:type="paragraph" w:styleId="Prrafodelista">
    <w:name w:val="List Paragraph"/>
    <w:basedOn w:val="Normal"/>
    <w:uiPriority w:val="34"/>
    <w:qFormat/>
    <w:rsid w:val="00222BAA"/>
    <w:pPr>
      <w:ind w:left="720"/>
      <w:contextualSpacing/>
    </w:pPr>
  </w:style>
  <w:style w:type="character" w:styleId="Hipervnculo">
    <w:name w:val="Hyperlink"/>
    <w:basedOn w:val="Fuentedeprrafopredeter"/>
    <w:uiPriority w:val="99"/>
    <w:unhideWhenUsed/>
    <w:rsid w:val="00B42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ramirez8@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502</Words>
  <Characters>2766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Alfredo Restrepo Ruiz</dc:creator>
  <cp:lastModifiedBy>usuario</cp:lastModifiedBy>
  <cp:revision>5</cp:revision>
  <dcterms:created xsi:type="dcterms:W3CDTF">2015-05-27T15:42:00Z</dcterms:created>
  <dcterms:modified xsi:type="dcterms:W3CDTF">2015-05-27T16:10:00Z</dcterms:modified>
</cp:coreProperties>
</file>